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491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912F1" w:rsidRPr="004912F1" w:rsidRDefault="004912F1" w:rsidP="004912F1">
      <w:pPr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 xml:space="preserve">With the </w:t>
      </w:r>
      <w:r w:rsidR="00940048">
        <w:rPr>
          <w:rFonts w:ascii="Times New Roman" w:hAnsi="Times New Roman" w:cs="Times New Roman"/>
          <w:sz w:val="24"/>
          <w:szCs w:val="24"/>
        </w:rPr>
        <w:t>increase</w:t>
      </w:r>
      <w:r w:rsidRPr="004912F1">
        <w:rPr>
          <w:rFonts w:ascii="Times New Roman" w:hAnsi="Times New Roman" w:cs="Times New Roman"/>
          <w:sz w:val="24"/>
          <w:szCs w:val="24"/>
        </w:rPr>
        <w:t xml:space="preserve"> in de</w:t>
      </w:r>
      <w:r w:rsidR="00940048">
        <w:rPr>
          <w:rFonts w:ascii="Times New Roman" w:hAnsi="Times New Roman" w:cs="Times New Roman"/>
          <w:sz w:val="24"/>
          <w:szCs w:val="24"/>
        </w:rPr>
        <w:t>mand for construction ingredients</w:t>
      </w:r>
      <w:r w:rsidRPr="004912F1">
        <w:rPr>
          <w:rFonts w:ascii="Times New Roman" w:hAnsi="Times New Roman" w:cs="Times New Roman"/>
          <w:sz w:val="24"/>
          <w:szCs w:val="24"/>
        </w:rPr>
        <w:t xml:space="preserve">, there is a strong </w:t>
      </w:r>
      <w:r w:rsidR="00940048">
        <w:rPr>
          <w:rFonts w:ascii="Times New Roman" w:hAnsi="Times New Roman" w:cs="Times New Roman"/>
          <w:sz w:val="24"/>
          <w:szCs w:val="24"/>
        </w:rPr>
        <w:t xml:space="preserve">need </w:t>
      </w:r>
      <w:r w:rsidRPr="004912F1">
        <w:rPr>
          <w:rFonts w:ascii="Times New Roman" w:hAnsi="Times New Roman" w:cs="Times New Roman"/>
          <w:sz w:val="24"/>
          <w:szCs w:val="24"/>
        </w:rPr>
        <w:t xml:space="preserve">to make use of opportunity </w:t>
      </w:r>
      <w:r w:rsidR="00940048">
        <w:rPr>
          <w:rFonts w:ascii="Times New Roman" w:hAnsi="Times New Roman" w:cs="Times New Roman"/>
          <w:sz w:val="24"/>
          <w:szCs w:val="24"/>
        </w:rPr>
        <w:t>ingredients</w:t>
      </w:r>
      <w:r w:rsidRPr="004912F1">
        <w:rPr>
          <w:rFonts w:ascii="Times New Roman" w:hAnsi="Times New Roman" w:cs="Times New Roman"/>
          <w:sz w:val="24"/>
          <w:szCs w:val="24"/>
        </w:rPr>
        <w:t xml:space="preserve"> for sustainable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F1">
        <w:rPr>
          <w:rFonts w:ascii="Times New Roman" w:hAnsi="Times New Roman" w:cs="Times New Roman"/>
          <w:sz w:val="24"/>
          <w:szCs w:val="24"/>
        </w:rPr>
        <w:t xml:space="preserve">development. The most important objective of this research is to </w:t>
      </w:r>
      <w:r w:rsidR="00940048">
        <w:rPr>
          <w:rFonts w:ascii="Times New Roman" w:hAnsi="Times New Roman" w:cs="Times New Roman"/>
          <w:sz w:val="24"/>
          <w:szCs w:val="24"/>
        </w:rPr>
        <w:t>study</w:t>
      </w:r>
      <w:r w:rsidRPr="004912F1">
        <w:rPr>
          <w:rFonts w:ascii="Times New Roman" w:hAnsi="Times New Roman" w:cs="Times New Roman"/>
          <w:sz w:val="24"/>
          <w:szCs w:val="24"/>
        </w:rPr>
        <w:t xml:space="preserve"> the </w:t>
      </w:r>
      <w:r w:rsidR="00940048">
        <w:rPr>
          <w:rFonts w:ascii="Times New Roman" w:hAnsi="Times New Roman" w:cs="Times New Roman"/>
          <w:sz w:val="24"/>
          <w:szCs w:val="24"/>
        </w:rPr>
        <w:t>properties</w:t>
      </w:r>
      <w:r w:rsidRPr="004912F1">
        <w:rPr>
          <w:rFonts w:ascii="Times New Roman" w:hAnsi="Times New Roman" w:cs="Times New Roman"/>
          <w:sz w:val="24"/>
          <w:szCs w:val="24"/>
        </w:rPr>
        <w:t xml:space="preserve">, including compressive </w:t>
      </w:r>
      <w:r w:rsidR="00940048">
        <w:rPr>
          <w:rFonts w:ascii="Times New Roman" w:hAnsi="Times New Roman" w:cs="Times New Roman"/>
          <w:sz w:val="24"/>
          <w:szCs w:val="24"/>
        </w:rPr>
        <w:t>strength</w:t>
      </w:r>
      <w:r w:rsidRPr="004912F1">
        <w:rPr>
          <w:rFonts w:ascii="Times New Roman" w:hAnsi="Times New Roman" w:cs="Times New Roman"/>
          <w:sz w:val="24"/>
          <w:szCs w:val="24"/>
        </w:rPr>
        <w:t xml:space="preserve"> and tensile strengths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F1">
        <w:rPr>
          <w:rFonts w:ascii="Times New Roman" w:hAnsi="Times New Roman" w:cs="Times New Roman"/>
          <w:sz w:val="24"/>
          <w:szCs w:val="24"/>
        </w:rPr>
        <w:t>light-weight concrete containing Expanded Polystyrene (EPS) beads. Its</w:t>
      </w:r>
      <w:r w:rsidR="00940048">
        <w:rPr>
          <w:rFonts w:ascii="Times New Roman" w:hAnsi="Times New Roman" w:cs="Times New Roman"/>
          <w:sz w:val="24"/>
          <w:szCs w:val="24"/>
        </w:rPr>
        <w:t xml:space="preserve"> properties are compared with those of conventional </w:t>
      </w:r>
      <w:r w:rsidRPr="004912F1">
        <w:rPr>
          <w:rFonts w:ascii="Times New Roman" w:hAnsi="Times New Roman" w:cs="Times New Roman"/>
          <w:sz w:val="24"/>
          <w:szCs w:val="24"/>
        </w:rPr>
        <w:t>concrete</w:t>
      </w:r>
      <w:r>
        <w:rPr>
          <w:rFonts w:ascii="Times New Roman" w:hAnsi="Times New Roman" w:cs="Times New Roman"/>
          <w:sz w:val="24"/>
          <w:szCs w:val="24"/>
        </w:rPr>
        <w:t xml:space="preserve"> i.e., with</w:t>
      </w:r>
      <w:r w:rsidRPr="004912F1">
        <w:rPr>
          <w:rFonts w:ascii="Times New Roman" w:hAnsi="Times New Roman" w:cs="Times New Roman"/>
          <w:sz w:val="24"/>
          <w:szCs w:val="24"/>
        </w:rPr>
        <w:t xml:space="preserve">out EPS beads. EPS beads are used as partial replacement to coarse aggregates. The </w:t>
      </w:r>
      <w:r w:rsidR="00940048">
        <w:rPr>
          <w:rFonts w:ascii="Times New Roman" w:hAnsi="Times New Roman" w:cs="Times New Roman"/>
          <w:sz w:val="24"/>
          <w:szCs w:val="24"/>
        </w:rPr>
        <w:t>outcomes</w:t>
      </w:r>
      <w:r w:rsidRPr="004912F1">
        <w:rPr>
          <w:rFonts w:ascii="Times New Roman" w:hAnsi="Times New Roman" w:cs="Times New Roman"/>
          <w:sz w:val="24"/>
          <w:szCs w:val="24"/>
        </w:rPr>
        <w:t xml:space="preserve"> showed that the quantity of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912F1">
        <w:rPr>
          <w:rFonts w:ascii="Times New Roman" w:hAnsi="Times New Roman" w:cs="Times New Roman"/>
          <w:sz w:val="24"/>
          <w:szCs w:val="24"/>
        </w:rPr>
        <w:t xml:space="preserve">olystyrene beads incorporated in concrete affects the </w:t>
      </w:r>
      <w:r w:rsidR="00940048">
        <w:rPr>
          <w:rFonts w:ascii="Times New Roman" w:hAnsi="Times New Roman" w:cs="Times New Roman"/>
          <w:sz w:val="24"/>
          <w:szCs w:val="24"/>
        </w:rPr>
        <w:t xml:space="preserve">properties </w:t>
      </w:r>
      <w:r w:rsidRPr="004912F1">
        <w:rPr>
          <w:rFonts w:ascii="Times New Roman" w:hAnsi="Times New Roman" w:cs="Times New Roman"/>
          <w:sz w:val="24"/>
          <w:szCs w:val="24"/>
        </w:rPr>
        <w:t>of hardened concrete. At 28 days, it became determined that compressive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048">
        <w:rPr>
          <w:rFonts w:ascii="Times New Roman" w:hAnsi="Times New Roman" w:cs="Times New Roman"/>
          <w:sz w:val="24"/>
          <w:szCs w:val="24"/>
        </w:rPr>
        <w:t>strength of 5</w:t>
      </w:r>
      <w:r w:rsidRPr="004912F1">
        <w:rPr>
          <w:rFonts w:ascii="Times New Roman" w:hAnsi="Times New Roman" w:cs="Times New Roman"/>
          <w:sz w:val="24"/>
          <w:szCs w:val="24"/>
        </w:rPr>
        <w:t xml:space="preserve">%, 10%, 15%, 20%, 25% and 30% EPS incorporated concrete strengths have been 91%, </w:t>
      </w:r>
      <w:r w:rsidR="00940048">
        <w:rPr>
          <w:rFonts w:ascii="Times New Roman" w:hAnsi="Times New Roman" w:cs="Times New Roman"/>
          <w:sz w:val="24"/>
          <w:szCs w:val="24"/>
        </w:rPr>
        <w:t>77</w:t>
      </w:r>
      <w:r w:rsidRPr="004912F1">
        <w:rPr>
          <w:rFonts w:ascii="Times New Roman" w:hAnsi="Times New Roman" w:cs="Times New Roman"/>
          <w:sz w:val="24"/>
          <w:szCs w:val="24"/>
        </w:rPr>
        <w:t xml:space="preserve"> %, </w:t>
      </w:r>
      <w:r w:rsidR="00940048">
        <w:rPr>
          <w:rFonts w:ascii="Times New Roman" w:hAnsi="Times New Roman" w:cs="Times New Roman"/>
          <w:sz w:val="24"/>
          <w:szCs w:val="24"/>
        </w:rPr>
        <w:t>71</w:t>
      </w:r>
      <w:r w:rsidRPr="004912F1">
        <w:rPr>
          <w:rFonts w:ascii="Times New Roman" w:hAnsi="Times New Roman" w:cs="Times New Roman"/>
          <w:sz w:val="24"/>
          <w:szCs w:val="24"/>
        </w:rPr>
        <w:t xml:space="preserve">%, </w:t>
      </w:r>
      <w:r w:rsidR="00940048">
        <w:rPr>
          <w:rFonts w:ascii="Times New Roman" w:hAnsi="Times New Roman" w:cs="Times New Roman"/>
          <w:sz w:val="24"/>
          <w:szCs w:val="24"/>
        </w:rPr>
        <w:t>73</w:t>
      </w:r>
      <w:r w:rsidRPr="004912F1">
        <w:rPr>
          <w:rFonts w:ascii="Times New Roman" w:hAnsi="Times New Roman" w:cs="Times New Roman"/>
          <w:sz w:val="24"/>
          <w:szCs w:val="24"/>
        </w:rPr>
        <w:t>%, 57%, and 45%,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F1">
        <w:rPr>
          <w:rFonts w:ascii="Times New Roman" w:hAnsi="Times New Roman" w:cs="Times New Roman"/>
          <w:sz w:val="24"/>
          <w:szCs w:val="24"/>
        </w:rPr>
        <w:t>respectively when as compared to concrete and not using a EPS case.</w:t>
      </w:r>
    </w:p>
    <w:sectPr w:rsidR="004912F1" w:rsidRPr="004912F1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2F1"/>
    <w:rsid w:val="00085179"/>
    <w:rsid w:val="0013516D"/>
    <w:rsid w:val="002031A2"/>
    <w:rsid w:val="00311DC0"/>
    <w:rsid w:val="003A719C"/>
    <w:rsid w:val="003D2490"/>
    <w:rsid w:val="00404811"/>
    <w:rsid w:val="004142AA"/>
    <w:rsid w:val="004912F1"/>
    <w:rsid w:val="004F7787"/>
    <w:rsid w:val="006B5629"/>
    <w:rsid w:val="00713857"/>
    <w:rsid w:val="00720D13"/>
    <w:rsid w:val="007D07E7"/>
    <w:rsid w:val="00940048"/>
    <w:rsid w:val="009E5C2C"/>
    <w:rsid w:val="00A43784"/>
    <w:rsid w:val="00A82E45"/>
    <w:rsid w:val="00AB05C3"/>
    <w:rsid w:val="00B65E6A"/>
    <w:rsid w:val="00B727BD"/>
    <w:rsid w:val="00BC7739"/>
    <w:rsid w:val="00BF1329"/>
    <w:rsid w:val="00C957FA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2</cp:revision>
  <dcterms:created xsi:type="dcterms:W3CDTF">2017-02-17T12:29:00Z</dcterms:created>
  <dcterms:modified xsi:type="dcterms:W3CDTF">2017-02-17T12:36:00Z</dcterms:modified>
</cp:coreProperties>
</file>